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371A5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6141B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1. Whether companies from Outside USA can apply for this?   (</w:t>
      </w:r>
      <w:proofErr w:type="spellStart"/>
      <w:proofErr w:type="gramStart"/>
      <w:r w:rsidRPr="0016141B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like,from</w:t>
      </w:r>
      <w:proofErr w:type="spellEnd"/>
      <w:proofErr w:type="gramEnd"/>
      <w:r w:rsidRPr="0016141B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India or Canada)</w:t>
      </w:r>
    </w:p>
    <w:p w14:paraId="29DB99D0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16141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am not sure what the district policy is on this. I am going to refer to you </w:t>
      </w:r>
      <w:proofErr w:type="spellStart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Divinder</w:t>
      </w:r>
      <w:proofErr w:type="spellEnd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  </w:t>
      </w:r>
      <w:r w:rsidRPr="0016141B">
        <w:rPr>
          <w:rFonts w:ascii="Segoe UI" w:eastAsia="Times New Roman" w:hAnsi="Segoe UI" w:cs="Segoe UI"/>
          <w:b/>
          <w:bCs/>
          <w:color w:val="ED5C57"/>
          <w:sz w:val="24"/>
          <w:szCs w:val="24"/>
          <w:bdr w:val="none" w:sz="0" w:space="0" w:color="auto" w:frame="1"/>
          <w:shd w:val="clear" w:color="auto" w:fill="FFFF00"/>
        </w:rPr>
        <w:t xml:space="preserve">No, </w:t>
      </w:r>
      <w:proofErr w:type="gramStart"/>
      <w:r w:rsidRPr="0016141B">
        <w:rPr>
          <w:rFonts w:ascii="Segoe UI" w:eastAsia="Times New Roman" w:hAnsi="Segoe UI" w:cs="Segoe UI"/>
          <w:b/>
          <w:bCs/>
          <w:color w:val="ED5C57"/>
          <w:sz w:val="24"/>
          <w:szCs w:val="24"/>
          <w:bdr w:val="none" w:sz="0" w:space="0" w:color="auto" w:frame="1"/>
          <w:shd w:val="clear" w:color="auto" w:fill="FFFF00"/>
        </w:rPr>
        <w:t>as a general rule</w:t>
      </w:r>
      <w:proofErr w:type="gramEnd"/>
      <w:r w:rsidRPr="0016141B">
        <w:rPr>
          <w:rFonts w:ascii="Segoe UI" w:eastAsia="Times New Roman" w:hAnsi="Segoe UI" w:cs="Segoe UI"/>
          <w:b/>
          <w:bCs/>
          <w:color w:val="ED5C57"/>
          <w:sz w:val="24"/>
          <w:szCs w:val="24"/>
          <w:bdr w:val="none" w:sz="0" w:space="0" w:color="auto" w:frame="1"/>
          <w:shd w:val="clear" w:color="auto" w:fill="FFFF00"/>
        </w:rPr>
        <w:t xml:space="preserve"> we do not work with international vendors.</w:t>
      </w:r>
    </w:p>
    <w:p w14:paraId="68A8965A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6141B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       </w:t>
      </w:r>
      <w:r w:rsidRPr="0016141B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r w:rsidRPr="0016141B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14:paraId="269CFA13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16141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2. Whether we need to come over there for meetings?  </w:t>
      </w:r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vendor does not need to come here for </w:t>
      </w:r>
      <w:proofErr w:type="gramStart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meetings</w:t>
      </w:r>
      <w:proofErr w:type="gramEnd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but we are going to prefer a vendor that will be able to offer in-person interpreters on our campuses not only virtual interpreting.  </w:t>
      </w:r>
      <w:r w:rsidRPr="0016141B">
        <w:rPr>
          <w:rFonts w:ascii="Segoe UI" w:eastAsia="Times New Roman" w:hAnsi="Segoe UI" w:cs="Segoe UI"/>
          <w:b/>
          <w:bCs/>
          <w:color w:val="ED5C57"/>
          <w:sz w:val="24"/>
          <w:szCs w:val="24"/>
          <w:bdr w:val="none" w:sz="0" w:space="0" w:color="auto" w:frame="1"/>
          <w:shd w:val="clear" w:color="auto" w:fill="FFFF00"/>
        </w:rPr>
        <w:t>We require in-person services.</w:t>
      </w:r>
    </w:p>
    <w:p w14:paraId="6F327CA6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EE4CCA9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16141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3. Can we perform the tasks (related to RFP) outside </w:t>
      </w:r>
      <w:proofErr w:type="gramStart"/>
      <w:r w:rsidRPr="0016141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USA</w:t>
      </w:r>
      <w:proofErr w:type="gramEnd"/>
      <w:r w:rsidRPr="0016141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? </w:t>
      </w:r>
    </w:p>
    <w:p w14:paraId="2A8C6003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16141B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        (like, from India or Canada) </w:t>
      </w:r>
      <w:r w:rsidRPr="0016141B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We are going to prefer a vendor that will be able to offer in-person interpreters on our campuses not only virtual interpreting. </w:t>
      </w:r>
      <w:r w:rsidRPr="0016141B">
        <w:rPr>
          <w:rFonts w:ascii="inherit" w:eastAsia="Times New Roman" w:hAnsi="inherit" w:cs="Segoe UI"/>
          <w:b/>
          <w:bCs/>
          <w:color w:val="ED5C57"/>
          <w:sz w:val="24"/>
          <w:szCs w:val="24"/>
          <w:bdr w:val="none" w:sz="0" w:space="0" w:color="auto" w:frame="1"/>
          <w:shd w:val="clear" w:color="auto" w:fill="FFFF00"/>
        </w:rPr>
        <w:t> No, we require in-person services.</w:t>
      </w:r>
    </w:p>
    <w:p w14:paraId="664C2D3A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36FF79E" w14:textId="77777777" w:rsidR="0016141B" w:rsidRPr="0016141B" w:rsidRDefault="0016141B" w:rsidP="001614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16141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4. Can we submit the proposals via email? </w:t>
      </w:r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am not sure what the district policy is on this. I am going to refer to you </w:t>
      </w:r>
      <w:proofErr w:type="spellStart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Divinder</w:t>
      </w:r>
      <w:proofErr w:type="spellEnd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I believe for building projects, they had to either drop off or mail a hard copy </w:t>
      </w:r>
      <w:proofErr w:type="gramStart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and also</w:t>
      </w:r>
      <w:proofErr w:type="gramEnd"/>
      <w:r w:rsidRPr="0016141B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had to provide a digital copy.   </w:t>
      </w:r>
      <w:r w:rsidRPr="0016141B">
        <w:rPr>
          <w:rFonts w:ascii="Segoe UI" w:eastAsia="Times New Roman" w:hAnsi="Segoe UI" w:cs="Segoe UI"/>
          <w:b/>
          <w:bCs/>
          <w:color w:val="ED5C57"/>
          <w:sz w:val="24"/>
          <w:szCs w:val="24"/>
          <w:bdr w:val="none" w:sz="0" w:space="0" w:color="auto" w:frame="1"/>
          <w:shd w:val="clear" w:color="auto" w:fill="FFFF00"/>
        </w:rPr>
        <w:t>No, hard copies are required.</w:t>
      </w:r>
    </w:p>
    <w:p w14:paraId="757F3222" w14:textId="36E92D16" w:rsidR="00B925EF" w:rsidRPr="0016141B" w:rsidRDefault="00B925EF" w:rsidP="0016141B"/>
    <w:sectPr w:rsidR="00B925EF" w:rsidRPr="0016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1B"/>
    <w:rsid w:val="0016141B"/>
    <w:rsid w:val="003D79BC"/>
    <w:rsid w:val="004610F1"/>
    <w:rsid w:val="00727EB6"/>
    <w:rsid w:val="00A8632E"/>
    <w:rsid w:val="00AF444C"/>
    <w:rsid w:val="00B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585E5"/>
  <w15:chartTrackingRefBased/>
  <w15:docId w15:val="{A089BB9D-ADA0-41B9-BA60-36157ED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4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4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4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4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4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4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4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4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4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4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4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4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4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4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4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4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4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4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4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4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4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4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4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14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4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4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4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196</Words>
  <Characters>873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Gaytan</dc:creator>
  <cp:keywords/>
  <dc:description/>
  <cp:lastModifiedBy>Jessica Gaytan</cp:lastModifiedBy>
  <cp:revision>1</cp:revision>
  <dcterms:created xsi:type="dcterms:W3CDTF">2024-05-03T17:01:00Z</dcterms:created>
  <dcterms:modified xsi:type="dcterms:W3CDTF">2024-05-06T15:19:00Z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2df3eb03-96cd-46c4-91aa-7b0bccfe1da1</vt:lpwstr>
  </property>
</Properties>
</file>